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433A" w14:textId="3EE06E2F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  <w:r>
        <w:rPr>
          <w:b/>
          <w:bCs/>
          <w:noProof/>
          <w:color w:val="auto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0A06C1D" wp14:editId="21235694">
            <wp:simplePos x="0" y="0"/>
            <wp:positionH relativeFrom="column">
              <wp:posOffset>4234180</wp:posOffset>
            </wp:positionH>
            <wp:positionV relativeFrom="paragraph">
              <wp:posOffset>0</wp:posOffset>
            </wp:positionV>
            <wp:extent cx="2143125" cy="1990725"/>
            <wp:effectExtent l="0" t="0" r="9525" b="9525"/>
            <wp:wrapTight wrapText="bothSides">
              <wp:wrapPolygon edited="0">
                <wp:start x="0" y="0"/>
                <wp:lineTo x="0" y="21497"/>
                <wp:lineTo x="21504" y="21497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0E9" w:rsidRPr="00DF40E9">
        <w:rPr>
          <w:b/>
          <w:bCs/>
          <w:color w:val="auto"/>
          <w:sz w:val="40"/>
          <w:szCs w:val="40"/>
          <w:lang w:val="ru-RU"/>
        </w:rPr>
        <w:t>5</w:t>
      </w:r>
    </w:p>
    <w:p w14:paraId="5467DFEB" w14:textId="41BB312C" w:rsidR="003537A5" w:rsidRPr="00DF40E9" w:rsidRDefault="003537A5" w:rsidP="00271712">
      <w:pPr>
        <w:pStyle w:val="Heading1"/>
        <w:rPr>
          <w:b/>
          <w:bCs/>
          <w:color w:val="auto"/>
          <w:sz w:val="40"/>
          <w:szCs w:val="40"/>
          <w:lang w:val="ru-RU"/>
        </w:rPr>
      </w:pPr>
    </w:p>
    <w:p w14:paraId="71CCE31F" w14:textId="63BD3AF7" w:rsidR="00E849D2" w:rsidRDefault="00271712" w:rsidP="00271712">
      <w:pPr>
        <w:pStyle w:val="Heading1"/>
        <w:rPr>
          <w:rFonts w:ascii="Times New Roman" w:hAnsi="Times New Roman" w:cs="Times New Roman"/>
          <w:b/>
          <w:bCs/>
          <w:color w:val="auto"/>
          <w:lang w:val="ru-RU"/>
        </w:rPr>
      </w:pPr>
      <w:r w:rsidRPr="003537A5">
        <w:rPr>
          <w:rFonts w:ascii="Times New Roman" w:hAnsi="Times New Roman" w:cs="Times New Roman"/>
          <w:b/>
          <w:bCs/>
          <w:color w:val="auto"/>
        </w:rPr>
        <w:t>V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t xml:space="preserve"> Европейский математический турнир</w:t>
      </w:r>
      <w:r w:rsidRPr="003537A5">
        <w:rPr>
          <w:rFonts w:ascii="Times New Roman" w:hAnsi="Times New Roman" w:cs="Times New Roman"/>
          <w:b/>
          <w:bCs/>
          <w:color w:val="auto"/>
          <w:lang w:val="ru-RU"/>
        </w:rPr>
        <w:br/>
        <w:t>г. Ярославль, 14–19 марта 2022 года</w:t>
      </w:r>
    </w:p>
    <w:p w14:paraId="75AD32E8" w14:textId="6BA5DDC0" w:rsidR="003537A5" w:rsidRDefault="003537A5" w:rsidP="003537A5">
      <w:pPr>
        <w:rPr>
          <w:lang w:val="ru-RU"/>
        </w:rPr>
      </w:pPr>
    </w:p>
    <w:p w14:paraId="55390091" w14:textId="77777777" w:rsidR="004F377D" w:rsidRDefault="004F377D" w:rsidP="003537A5">
      <w:pPr>
        <w:rPr>
          <w:lang w:val="ru-RU"/>
        </w:rPr>
      </w:pPr>
    </w:p>
    <w:p w14:paraId="229A86D4" w14:textId="2A069B23" w:rsidR="003537A5" w:rsidRPr="004F377D" w:rsidRDefault="003537A5" w:rsidP="004F377D">
      <w:pPr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</w:pPr>
      <w:r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Командная олимпиада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. </w:t>
      </w:r>
      <w:r w:rsidR="00DF40E9" w:rsidRPr="00AA5A28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>5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t xml:space="preserve"> класс</w:t>
      </w:r>
      <w:r w:rsidR="004F377D" w:rsidRPr="004F377D">
        <w:rPr>
          <w:rFonts w:ascii="Times New Roman" w:eastAsiaTheme="majorEastAsia" w:hAnsi="Times New Roman" w:cs="Times New Roman"/>
          <w:b/>
          <w:bCs/>
          <w:sz w:val="32"/>
          <w:szCs w:val="32"/>
          <w:lang w:val="ru-RU"/>
        </w:rPr>
        <w:br/>
        <w:t>15 марта</w:t>
      </w:r>
    </w:p>
    <w:p w14:paraId="1AC2828F" w14:textId="6EC5CEFE" w:rsidR="00DF40E9" w:rsidRPr="00DE1CEB" w:rsidRDefault="00984E6C" w:rsidP="00984E6C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>1.</w:t>
      </w:r>
      <w:r w:rsidRPr="00DE1CEB">
        <w:rPr>
          <w:rFonts w:ascii="Times New Roman" w:hAnsi="Times New Roman" w:cs="Times New Roman"/>
          <w:lang w:val="ru-RU"/>
        </w:rPr>
        <w:t xml:space="preserve"> </w:t>
      </w:r>
      <w:r w:rsidR="00AA5A28" w:rsidRPr="00DE1CEB">
        <w:rPr>
          <w:rFonts w:ascii="Times New Roman" w:hAnsi="Times New Roman" w:cs="Times New Roman"/>
          <w:i/>
          <w:iCs/>
          <w:lang w:val="ru-RU"/>
        </w:rPr>
        <w:t>Палиндром</w:t>
      </w:r>
      <w:r w:rsidR="00AA5A28" w:rsidRPr="00DE1CEB">
        <w:rPr>
          <w:rFonts w:ascii="Times New Roman" w:hAnsi="Times New Roman" w:cs="Times New Roman"/>
          <w:lang w:val="ru-RU"/>
        </w:rPr>
        <w:t xml:space="preserve"> – это слово (возможно, бессмысленное), которое одинаково читается слева направо и справа налево, например ПОТОП или РСФСР. Петя разрезал на буквы слово ЕВРОПЕЙСКИЙ. Сколько различных 5-буквенных палиндромов он мог бы составить?</w:t>
      </w:r>
      <w:r w:rsidR="00772A39" w:rsidRPr="00DE1CEB">
        <w:rPr>
          <w:rFonts w:ascii="Times New Roman" w:hAnsi="Times New Roman" w:cs="Times New Roman"/>
          <w:lang w:val="ru-RU"/>
        </w:rPr>
        <w:t xml:space="preserve"> </w:t>
      </w:r>
      <w:r w:rsidR="00772A39" w:rsidRPr="00DE1CEB">
        <w:rPr>
          <w:rFonts w:ascii="Times New Roman" w:hAnsi="Times New Roman" w:cs="Times New Roman"/>
          <w:color w:val="ED7D31" w:themeColor="accent2"/>
          <w:lang w:val="ru-RU"/>
        </w:rPr>
        <w:t>(95%)</w:t>
      </w:r>
    </w:p>
    <w:p w14:paraId="3BA9E7F6" w14:textId="23A9E8CE" w:rsidR="00AA5A28" w:rsidRPr="00DE1CEB" w:rsidRDefault="00AA5A28" w:rsidP="00AA5A28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 xml:space="preserve">2. </w:t>
      </w:r>
      <w:r w:rsidRPr="00DE1CEB">
        <w:rPr>
          <w:rFonts w:ascii="Times New Roman" w:hAnsi="Times New Roman" w:cs="Times New Roman"/>
          <w:lang w:val="ru-RU"/>
        </w:rPr>
        <w:t>К левому берегу реки подошли две семьи: папа с тремя сыновьями 7, 8 и 9 лет, и папа с тремя сыновьями 10, 11 и 12 лет. Есть двухместная лодка. Грести могут только папы, а дети согласны ехать только со своим папой. Если на берегу останутся дети с разницей ровно 1 год, каждый без своего папы, они подерутся. Как всем переправиться на правый берег без драк?</w:t>
      </w:r>
      <w:r w:rsidR="00772A39" w:rsidRPr="00DE1CEB">
        <w:rPr>
          <w:rFonts w:ascii="Times New Roman" w:hAnsi="Times New Roman" w:cs="Times New Roman"/>
          <w:lang w:val="ru-RU"/>
        </w:rPr>
        <w:t xml:space="preserve"> </w:t>
      </w:r>
      <w:r w:rsidR="00772A39" w:rsidRPr="00DE1CEB">
        <w:rPr>
          <w:rFonts w:ascii="Times New Roman" w:hAnsi="Times New Roman" w:cs="Times New Roman"/>
          <w:color w:val="ED7D31" w:themeColor="accent2"/>
          <w:lang w:val="ru-RU"/>
        </w:rPr>
        <w:t>(62%)</w:t>
      </w:r>
    </w:p>
    <w:p w14:paraId="3104EBEE" w14:textId="0D8D9BBF" w:rsidR="003C4CFF" w:rsidRPr="00DE1CEB" w:rsidRDefault="00F51AF9" w:rsidP="003C4CFF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noProof/>
          <w:lang w:val="ru-RU"/>
        </w:rPr>
        <w:drawing>
          <wp:anchor distT="0" distB="0" distL="114300" distR="114300" simplePos="0" relativeHeight="251660288" behindDoc="1" locked="0" layoutInCell="1" allowOverlap="1" wp14:anchorId="02BAAD52" wp14:editId="55567C9A">
            <wp:simplePos x="0" y="0"/>
            <wp:positionH relativeFrom="column">
              <wp:posOffset>4748530</wp:posOffset>
            </wp:positionH>
            <wp:positionV relativeFrom="paragraph">
              <wp:posOffset>83185</wp:posOffset>
            </wp:positionV>
            <wp:extent cx="1133475" cy="1104900"/>
            <wp:effectExtent l="0" t="0" r="9525" b="0"/>
            <wp:wrapTight wrapText="bothSides">
              <wp:wrapPolygon edited="0">
                <wp:start x="0" y="0"/>
                <wp:lineTo x="0" y="21228"/>
                <wp:lineTo x="21418" y="21228"/>
                <wp:lineTo x="214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CFF" w:rsidRPr="00DE1CEB">
        <w:rPr>
          <w:rFonts w:ascii="Times New Roman" w:hAnsi="Times New Roman" w:cs="Times New Roman"/>
          <w:b/>
          <w:bCs/>
          <w:lang w:val="ru-RU"/>
        </w:rPr>
        <w:t xml:space="preserve">3. </w:t>
      </w:r>
      <w:r w:rsidR="003C4CFF" w:rsidRPr="00DE1CEB">
        <w:rPr>
          <w:rFonts w:ascii="Times New Roman" w:hAnsi="Times New Roman" w:cs="Times New Roman"/>
          <w:lang w:val="ru-RU"/>
        </w:rPr>
        <w:t xml:space="preserve">Клетки доски  4×4 разбиты диагоналями на треугольники (см. рис.). За один ход надо покрасить один такой треугольник: Пете – в красный, Васе – в синий цвет. Петя начинает, перекрашивать уже закрашенный треугольник нельзя. Игра заканчивается, когда всё покрашено. Если найдётся составленный из треугольников красный квадрат, выигрывает Петя, иначе – Вася. Кто из них может выиграть, как бы ни играл соперник? </w:t>
      </w:r>
      <w:r w:rsidR="00772A39" w:rsidRPr="00DE1CEB">
        <w:rPr>
          <w:rFonts w:ascii="Times New Roman" w:hAnsi="Times New Roman" w:cs="Times New Roman"/>
          <w:color w:val="ED7D31" w:themeColor="accent2"/>
          <w:lang w:val="ru-RU"/>
        </w:rPr>
        <w:t>(92%)</w:t>
      </w:r>
    </w:p>
    <w:p w14:paraId="24ABF2AF" w14:textId="5F2A905A" w:rsidR="00485EF4" w:rsidRPr="00DE1CEB" w:rsidRDefault="00485EF4" w:rsidP="00485EF4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>4.</w:t>
      </w:r>
      <w:r w:rsidRPr="00DE1CEB">
        <w:rPr>
          <w:rFonts w:ascii="Times New Roman" w:hAnsi="Times New Roman" w:cs="Times New Roman"/>
          <w:lang w:val="ru-RU"/>
        </w:rPr>
        <w:t xml:space="preserve"> Можно ли разрезать какой-нибудь кусок сыра на 8 частей так, чтобы можно было выбрать из них как 5 кусков общим весом 1/5 от всего сыра, так и 6 кусков общим весом 1/6 от всего сыра?</w:t>
      </w:r>
      <w:r w:rsidR="00772A39" w:rsidRPr="00DE1CEB">
        <w:rPr>
          <w:rFonts w:ascii="Times New Roman" w:hAnsi="Times New Roman" w:cs="Times New Roman"/>
          <w:lang w:val="ru-RU"/>
        </w:rPr>
        <w:t xml:space="preserve"> </w:t>
      </w:r>
      <w:r w:rsidR="00772A39" w:rsidRPr="00DE1CEB">
        <w:rPr>
          <w:rFonts w:ascii="Times New Roman" w:hAnsi="Times New Roman" w:cs="Times New Roman"/>
          <w:color w:val="ED7D31" w:themeColor="accent2"/>
          <w:lang w:val="ru-RU"/>
        </w:rPr>
        <w:t>(42%)</w:t>
      </w:r>
    </w:p>
    <w:p w14:paraId="590B31E0" w14:textId="77A5D4DC" w:rsidR="00984E6C" w:rsidRPr="00DE1CEB" w:rsidRDefault="00485EF4" w:rsidP="00984E6C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 xml:space="preserve">5. </w:t>
      </w:r>
      <w:r w:rsidR="00984E6C" w:rsidRPr="00DE1CEB">
        <w:rPr>
          <w:rFonts w:ascii="Times New Roman" w:hAnsi="Times New Roman" w:cs="Times New Roman"/>
          <w:lang w:val="ru-RU"/>
        </w:rPr>
        <w:t>Расстояние между портами A и B равно 268 км. Из порта A в 00:55 вышел пароход в порт B. В 03:15 из порта B вышел второй пароход, который проходил в час на 6 км больше, чем первый. Пароходы встретились в то же утро в 07:35. Оба парохода движутся с постоянными скоростями. Найдите скорость первого парохода.</w:t>
      </w:r>
      <w:r w:rsidR="00DE1CEB" w:rsidRPr="00DE1CEB">
        <w:rPr>
          <w:rFonts w:ascii="Times New Roman" w:hAnsi="Times New Roman" w:cs="Times New Roman"/>
          <w:lang w:val="ru-RU"/>
        </w:rPr>
        <w:t xml:space="preserve"> </w:t>
      </w:r>
      <w:r w:rsidR="00DE1CEB" w:rsidRPr="00DE1CEB">
        <w:rPr>
          <w:rFonts w:ascii="Times New Roman" w:hAnsi="Times New Roman" w:cs="Times New Roman"/>
          <w:color w:val="ED7D31" w:themeColor="accent2"/>
          <w:lang w:val="ru-RU"/>
        </w:rPr>
        <w:t>(61%)</w:t>
      </w:r>
    </w:p>
    <w:p w14:paraId="0AFC1D46" w14:textId="4E96133D" w:rsidR="00485EF4" w:rsidRPr="00DE1CEB" w:rsidRDefault="00485EF4" w:rsidP="00984E6C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>6.</w:t>
      </w:r>
      <w:r w:rsidRPr="00DE1CEB">
        <w:rPr>
          <w:rFonts w:ascii="Times New Roman" w:hAnsi="Times New Roman" w:cs="Times New Roman"/>
          <w:lang w:val="ru-RU"/>
        </w:rPr>
        <w:t xml:space="preserve"> По кругу встали 10 жителей острова рыцарей и лжецов (есть те и другие). Один из них сказал: «Мой правый сосед – рыцарь». Другой (не обязательно стоящий рядом) сказал: «Двое моих соседей справа – рыцари</w:t>
      </w:r>
      <w:r w:rsidR="007D5C2C" w:rsidRPr="00DE1CEB">
        <w:rPr>
          <w:rFonts w:ascii="Times New Roman" w:hAnsi="Times New Roman" w:cs="Times New Roman"/>
          <w:lang w:val="ru-RU"/>
        </w:rPr>
        <w:t>»</w:t>
      </w:r>
      <w:r w:rsidRPr="00DE1CEB">
        <w:rPr>
          <w:rFonts w:ascii="Times New Roman" w:hAnsi="Times New Roman" w:cs="Times New Roman"/>
          <w:lang w:val="ru-RU"/>
        </w:rPr>
        <w:t xml:space="preserve">. Третий сказал: </w:t>
      </w:r>
      <w:r w:rsidR="007D5C2C" w:rsidRPr="00DE1CEB">
        <w:rPr>
          <w:rFonts w:ascii="Times New Roman" w:hAnsi="Times New Roman" w:cs="Times New Roman"/>
          <w:lang w:val="ru-RU"/>
        </w:rPr>
        <w:t>«</w:t>
      </w:r>
      <w:r w:rsidRPr="00DE1CEB">
        <w:rPr>
          <w:rFonts w:ascii="Times New Roman" w:hAnsi="Times New Roman" w:cs="Times New Roman"/>
          <w:lang w:val="ru-RU"/>
        </w:rPr>
        <w:t>Трое моих соседей справа – рыцари</w:t>
      </w:r>
      <w:r w:rsidR="007D5C2C" w:rsidRPr="00DE1CEB">
        <w:rPr>
          <w:rFonts w:ascii="Times New Roman" w:hAnsi="Times New Roman" w:cs="Times New Roman"/>
          <w:lang w:val="ru-RU"/>
        </w:rPr>
        <w:t>»</w:t>
      </w:r>
      <w:r w:rsidRPr="00DE1CEB">
        <w:rPr>
          <w:rFonts w:ascii="Times New Roman" w:hAnsi="Times New Roman" w:cs="Times New Roman"/>
          <w:lang w:val="ru-RU"/>
        </w:rPr>
        <w:t xml:space="preserve">, и т.д. до </w:t>
      </w:r>
      <w:r w:rsidR="007D5C2C" w:rsidRPr="00DE1CEB">
        <w:rPr>
          <w:rFonts w:ascii="Times New Roman" w:hAnsi="Times New Roman" w:cs="Times New Roman"/>
          <w:lang w:val="ru-RU"/>
        </w:rPr>
        <w:t>«</w:t>
      </w:r>
      <w:r w:rsidRPr="00DE1CEB">
        <w:rPr>
          <w:rFonts w:ascii="Times New Roman" w:hAnsi="Times New Roman" w:cs="Times New Roman"/>
          <w:lang w:val="ru-RU"/>
        </w:rPr>
        <w:t>9 моих соседей справа – рыцари</w:t>
      </w:r>
      <w:r w:rsidR="007D5C2C" w:rsidRPr="00DE1CEB">
        <w:rPr>
          <w:rFonts w:ascii="Times New Roman" w:hAnsi="Times New Roman" w:cs="Times New Roman"/>
          <w:lang w:val="ru-RU"/>
        </w:rPr>
        <w:t>»</w:t>
      </w:r>
      <w:r w:rsidRPr="00DE1CEB">
        <w:rPr>
          <w:rFonts w:ascii="Times New Roman" w:hAnsi="Times New Roman" w:cs="Times New Roman"/>
          <w:lang w:val="ru-RU"/>
        </w:rPr>
        <w:t xml:space="preserve">. Наконец, последний сказал: </w:t>
      </w:r>
      <w:r w:rsidR="007D5C2C" w:rsidRPr="00DE1CEB">
        <w:rPr>
          <w:rFonts w:ascii="Times New Roman" w:hAnsi="Times New Roman" w:cs="Times New Roman"/>
          <w:lang w:val="ru-RU"/>
        </w:rPr>
        <w:t>«</w:t>
      </w:r>
      <w:r w:rsidRPr="00DE1CEB">
        <w:rPr>
          <w:rFonts w:ascii="Times New Roman" w:hAnsi="Times New Roman" w:cs="Times New Roman"/>
          <w:lang w:val="ru-RU"/>
        </w:rPr>
        <w:t>А мой сосед справа – лжец</w:t>
      </w:r>
      <w:r w:rsidR="007D5C2C" w:rsidRPr="00DE1CEB">
        <w:rPr>
          <w:rFonts w:ascii="Times New Roman" w:hAnsi="Times New Roman" w:cs="Times New Roman"/>
          <w:lang w:val="ru-RU"/>
        </w:rPr>
        <w:t>»</w:t>
      </w:r>
      <w:r w:rsidRPr="00DE1CEB">
        <w:rPr>
          <w:rFonts w:ascii="Times New Roman" w:hAnsi="Times New Roman" w:cs="Times New Roman"/>
          <w:lang w:val="ru-RU"/>
        </w:rPr>
        <w:t>. Сколько всего жителей могли бы в принципе сказать последнюю фразу?</w:t>
      </w:r>
      <w:r w:rsidR="00DE1CEB" w:rsidRPr="00DE1CEB">
        <w:rPr>
          <w:rFonts w:ascii="Times New Roman" w:hAnsi="Times New Roman" w:cs="Times New Roman"/>
          <w:lang w:val="ru-RU"/>
        </w:rPr>
        <w:t xml:space="preserve"> </w:t>
      </w:r>
      <w:r w:rsidR="00DE1CEB" w:rsidRPr="00DE1CEB">
        <w:rPr>
          <w:rFonts w:ascii="Times New Roman" w:hAnsi="Times New Roman" w:cs="Times New Roman"/>
          <w:color w:val="ED7D31" w:themeColor="accent2"/>
          <w:lang w:val="ru-RU"/>
        </w:rPr>
        <w:t>(20%)</w:t>
      </w:r>
    </w:p>
    <w:p w14:paraId="486B2734" w14:textId="7FAA836A" w:rsidR="00485EF4" w:rsidRPr="00DE1CEB" w:rsidRDefault="007D5C2C" w:rsidP="00984E6C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>7.</w:t>
      </w:r>
      <w:r w:rsidRPr="00DE1CEB">
        <w:rPr>
          <w:rFonts w:ascii="Times New Roman" w:hAnsi="Times New Roman" w:cs="Times New Roman"/>
          <w:lang w:val="ru-RU"/>
        </w:rPr>
        <w:t xml:space="preserve"> Имеет ли решение ребус ТУРН+ИР =  ЕВРО+ПЫ?</w:t>
      </w:r>
      <w:r w:rsidR="00DE1CEB" w:rsidRPr="00DE1CEB">
        <w:rPr>
          <w:rFonts w:ascii="Times New Roman" w:hAnsi="Times New Roman" w:cs="Times New Roman"/>
          <w:lang w:val="ru-RU"/>
        </w:rPr>
        <w:t xml:space="preserve"> </w:t>
      </w:r>
      <w:r w:rsidR="00DE1CEB" w:rsidRPr="00DE1CEB">
        <w:rPr>
          <w:rFonts w:ascii="Times New Roman" w:hAnsi="Times New Roman" w:cs="Times New Roman"/>
          <w:color w:val="ED7D31" w:themeColor="accent2"/>
          <w:lang w:val="ru-RU"/>
        </w:rPr>
        <w:t>(13%)</w:t>
      </w:r>
    </w:p>
    <w:p w14:paraId="12323304" w14:textId="5E406A9A" w:rsidR="00485EF4" w:rsidRPr="00DE1CEB" w:rsidRDefault="004204C8" w:rsidP="00984E6C">
      <w:pPr>
        <w:rPr>
          <w:rFonts w:ascii="Times New Roman" w:hAnsi="Times New Roman" w:cs="Times New Roman"/>
          <w:lang w:val="ru-RU"/>
        </w:rPr>
      </w:pPr>
      <w:r w:rsidRPr="00DE1CEB">
        <w:rPr>
          <w:rFonts w:ascii="Times New Roman" w:hAnsi="Times New Roman" w:cs="Times New Roman"/>
          <w:b/>
          <w:bCs/>
          <w:lang w:val="ru-RU"/>
        </w:rPr>
        <w:t>8.</w:t>
      </w:r>
      <w:r w:rsidRPr="00DE1CEB">
        <w:rPr>
          <w:rFonts w:ascii="Times New Roman" w:hAnsi="Times New Roman" w:cs="Times New Roman"/>
          <w:lang w:val="ru-RU"/>
        </w:rPr>
        <w:t xml:space="preserve"> Клетки квадрата 9×9 покрашены в шахматном порядке. Прямоугольник из целых клеток назовём </w:t>
      </w:r>
      <w:r w:rsidRPr="00DE1CEB">
        <w:rPr>
          <w:rFonts w:ascii="Times New Roman" w:hAnsi="Times New Roman" w:cs="Times New Roman"/>
          <w:i/>
          <w:iCs/>
          <w:lang w:val="ru-RU"/>
        </w:rPr>
        <w:t>хорошим</w:t>
      </w:r>
      <w:r w:rsidRPr="00DE1CEB">
        <w:rPr>
          <w:rFonts w:ascii="Times New Roman" w:hAnsi="Times New Roman" w:cs="Times New Roman"/>
          <w:lang w:val="ru-RU"/>
        </w:rPr>
        <w:t>, если чёрных и белых клеток в нём не поровну. На какое наибольшее число хороших прямоугольников различной площади можно разрезать этот квадрат?</w:t>
      </w:r>
      <w:r w:rsidR="00DE1CEB" w:rsidRPr="00DE1CEB">
        <w:rPr>
          <w:rFonts w:ascii="Times New Roman" w:hAnsi="Times New Roman" w:cs="Times New Roman"/>
          <w:lang w:val="ru-RU"/>
        </w:rPr>
        <w:t xml:space="preserve"> </w:t>
      </w:r>
      <w:r w:rsidR="00DE1CEB" w:rsidRPr="00DE1CEB">
        <w:rPr>
          <w:rFonts w:ascii="Times New Roman" w:hAnsi="Times New Roman" w:cs="Times New Roman"/>
          <w:color w:val="ED7D31" w:themeColor="accent2"/>
          <w:lang w:val="ru-RU"/>
        </w:rPr>
        <w:t>(44%)</w:t>
      </w:r>
    </w:p>
    <w:p w14:paraId="690F999A" w14:textId="157E18E3" w:rsidR="00984E6C" w:rsidRDefault="00984E6C" w:rsidP="00984E6C">
      <w:pPr>
        <w:rPr>
          <w:color w:val="ED7D31" w:themeColor="accent2"/>
          <w:lang w:val="ru-RU"/>
        </w:rPr>
      </w:pPr>
      <w:r>
        <w:rPr>
          <w:lang w:val="ru-RU"/>
        </w:rPr>
        <w:t xml:space="preserve">Авторы задач: </w:t>
      </w:r>
      <w:r w:rsidR="007D5C2C">
        <w:rPr>
          <w:lang w:val="ru-RU"/>
        </w:rPr>
        <w:t xml:space="preserve">Д.Белов – 7, И. Почепцов – 6, </w:t>
      </w:r>
      <w:r>
        <w:rPr>
          <w:lang w:val="ru-RU"/>
        </w:rPr>
        <w:t xml:space="preserve">А.Шаповалов </w:t>
      </w:r>
      <w:r w:rsidR="001E52FD">
        <w:rPr>
          <w:lang w:val="ru-RU"/>
        </w:rPr>
        <w:t>–</w:t>
      </w:r>
      <w:r>
        <w:rPr>
          <w:lang w:val="ru-RU"/>
        </w:rPr>
        <w:t xml:space="preserve"> </w:t>
      </w:r>
      <w:r w:rsidR="001E52FD">
        <w:rPr>
          <w:lang w:val="ru-RU"/>
        </w:rPr>
        <w:t>.</w:t>
      </w:r>
      <w:r w:rsidR="00AA5A28" w:rsidRPr="00AA5A28">
        <w:rPr>
          <w:lang w:val="ru-RU"/>
        </w:rPr>
        <w:t>1, 2</w:t>
      </w:r>
      <w:r w:rsidR="00485EF4">
        <w:rPr>
          <w:lang w:val="ru-RU"/>
        </w:rPr>
        <w:t>, 3, 4</w:t>
      </w:r>
      <w:r w:rsidR="007D5C2C">
        <w:rPr>
          <w:lang w:val="ru-RU"/>
        </w:rPr>
        <w:t>,</w:t>
      </w:r>
      <w:r w:rsidR="004204C8">
        <w:rPr>
          <w:lang w:val="ru-RU"/>
        </w:rPr>
        <w:t xml:space="preserve"> 8</w:t>
      </w:r>
      <w:r w:rsidR="003F4056">
        <w:rPr>
          <w:lang w:val="ru-RU"/>
        </w:rPr>
        <w:br/>
      </w:r>
      <w:r w:rsidR="003F4056" w:rsidRPr="003F4056">
        <w:rPr>
          <w:color w:val="ED7D31" w:themeColor="accent2"/>
          <w:lang w:val="ru-RU"/>
        </w:rPr>
        <w:t>Решаемость дана как процент набранных баллов от максимально возможных.</w:t>
      </w:r>
    </w:p>
    <w:bookmarkStart w:id="0" w:name="_Hlk104655865"/>
    <w:p w14:paraId="218D73C4" w14:textId="1B4C0D4E" w:rsidR="00DE5181" w:rsidRDefault="00DE5181" w:rsidP="00DE518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fldChar w:fldCharType="begin"/>
      </w:r>
      <w:r>
        <w:rPr>
          <w:sz w:val="20"/>
          <w:szCs w:val="20"/>
          <w:lang w:val="ru-RU"/>
        </w:rPr>
        <w:instrText xml:space="preserve"> HYPERLINK "</w:instrText>
      </w:r>
      <w:r w:rsidRPr="00DE5181">
        <w:rPr>
          <w:sz w:val="20"/>
          <w:szCs w:val="20"/>
          <w:lang w:val="ru-RU"/>
        </w:rPr>
        <w:instrText>http://www.ashap.info/Turniry/EMT/index.html</w:instrText>
      </w:r>
      <w:r>
        <w:rPr>
          <w:sz w:val="20"/>
          <w:szCs w:val="20"/>
          <w:lang w:val="ru-RU"/>
        </w:rPr>
        <w:instrText xml:space="preserve">" </w:instrText>
      </w:r>
      <w:r>
        <w:rPr>
          <w:sz w:val="20"/>
          <w:szCs w:val="20"/>
          <w:lang w:val="ru-RU"/>
        </w:rPr>
        <w:fldChar w:fldCharType="separate"/>
      </w:r>
      <w:r w:rsidRPr="00082EC2">
        <w:rPr>
          <w:rStyle w:val="Hyperlink"/>
          <w:sz w:val="20"/>
          <w:szCs w:val="20"/>
          <w:lang w:val="ru-RU"/>
        </w:rPr>
        <w:t>http://www.ashap.info/Turniry/EMT/index.html</w:t>
      </w:r>
      <w:r>
        <w:rPr>
          <w:sz w:val="20"/>
          <w:szCs w:val="20"/>
          <w:lang w:val="ru-RU"/>
        </w:rPr>
        <w:fldChar w:fldCharType="end"/>
      </w:r>
    </w:p>
    <w:bookmarkEnd w:id="0"/>
    <w:p w14:paraId="45B52E41" w14:textId="77777777" w:rsidR="00DE5181" w:rsidRPr="00DE5181" w:rsidRDefault="00DE5181" w:rsidP="00DE5181">
      <w:pPr>
        <w:jc w:val="right"/>
        <w:rPr>
          <w:sz w:val="20"/>
          <w:szCs w:val="20"/>
          <w:lang w:val="ru-RU"/>
        </w:rPr>
      </w:pPr>
    </w:p>
    <w:sectPr w:rsidR="00DE5181" w:rsidRPr="00DE5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12"/>
    <w:rsid w:val="001E52FD"/>
    <w:rsid w:val="00271712"/>
    <w:rsid w:val="003537A5"/>
    <w:rsid w:val="003C4CFF"/>
    <w:rsid w:val="003F4056"/>
    <w:rsid w:val="004204C8"/>
    <w:rsid w:val="00485EF4"/>
    <w:rsid w:val="004F377D"/>
    <w:rsid w:val="00772A39"/>
    <w:rsid w:val="00781047"/>
    <w:rsid w:val="007D5C2C"/>
    <w:rsid w:val="00927483"/>
    <w:rsid w:val="00984DAB"/>
    <w:rsid w:val="00984E6C"/>
    <w:rsid w:val="00AA5A28"/>
    <w:rsid w:val="00DE1CEB"/>
    <w:rsid w:val="00DE5181"/>
    <w:rsid w:val="00DF40E9"/>
    <w:rsid w:val="00E849D2"/>
    <w:rsid w:val="00F5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D50D"/>
  <w15:chartTrackingRefBased/>
  <w15:docId w15:val="{2686C630-33DA-4806-BE52-214C7798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1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7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E51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Chapovalov</dc:creator>
  <cp:keywords/>
  <dc:description/>
  <cp:lastModifiedBy>Alexandre Chapovalov</cp:lastModifiedBy>
  <cp:revision>9</cp:revision>
  <cp:lastPrinted>2022-05-28T16:43:00Z</cp:lastPrinted>
  <dcterms:created xsi:type="dcterms:W3CDTF">2022-05-24T13:02:00Z</dcterms:created>
  <dcterms:modified xsi:type="dcterms:W3CDTF">2022-05-28T16:45:00Z</dcterms:modified>
</cp:coreProperties>
</file>